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b/>
          <w:bCs/>
          <w:sz w:val="28"/>
          <w:szCs w:val="28"/>
          <w:u w:val="single"/>
          <w:rtl/>
          <w:lang w:bidi="fa-IR"/>
        </w:rPr>
      </w:pPr>
      <w:r>
        <w:rPr>
          <w:b/>
          <w:bCs/>
          <w:sz w:val="28"/>
          <w:szCs w:val="28"/>
          <w:u w:val="single"/>
          <w:rtl/>
          <w:lang w:bidi="fa-IR"/>
        </w:rPr>
        <w:t>" عوامل اجتماعی- فرهنگی- اقتصادی و محیطی تعیین کننده دریافت غذا  "</w:t>
      </w:r>
      <w:r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به ارزش دو واحد</w:t>
      </w:r>
    </w:p>
    <w:p>
      <w:pPr>
        <w:bidi/>
        <w:jc w:val="center"/>
        <w:rPr>
          <w:sz w:val="28"/>
          <w:szCs w:val="28"/>
          <w:u w:val="single"/>
          <w:rtl/>
          <w:lang w:bidi="fa-IR"/>
        </w:rPr>
      </w:pPr>
      <w:r>
        <w:rPr>
          <w:b/>
          <w:bCs/>
          <w:sz w:val="28"/>
          <w:szCs w:val="28"/>
          <w:u w:val="single"/>
          <w:rtl/>
          <w:lang w:bidi="fa-IR"/>
        </w:rPr>
        <w:t>(درس مشترک با خانم دکتر رف رف)</w:t>
      </w:r>
    </w:p>
    <w:p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فرم طرح درس : 11</w:t>
      </w:r>
    </w:p>
    <w:p>
      <w:pPr>
        <w:bidi/>
        <w:jc w:val="both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  <w:t xml:space="preserve">نام  و کد درس : </w:t>
      </w:r>
      <w:r>
        <w:rPr>
          <w:b/>
          <w:bCs/>
          <w:rtl/>
          <w:lang w:bidi="fa-IR"/>
        </w:rPr>
        <w:t>عوامل اجتماعی- فرهنگی- اقتصادی و محیطی تعیین کننده دریافت غذا</w:t>
      </w:r>
      <w:r>
        <w:rPr>
          <w:rFonts w:hint="cs"/>
          <w:b/>
          <w:bCs/>
          <w:rtl/>
          <w:lang w:bidi="fa-IR"/>
        </w:rPr>
        <w:t xml:space="preserve">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رشته و مقطع تحصیلی : دکترای سیاستهای غذا و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نیمسال اول / دوم / تابستان : دوم               روز و ساعت برگزاری : دو شنبه ساعت 10-8                                           محل برگزاری: کلاس 8 تغذیه                     تعداد و نوع واحد ( نظری / عملی ) : نظری  - دو واحد                                       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دکتر مهرانگیز ابراهیمی ممقانی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استاد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04133357581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"/>
        <w:gridCol w:w="846"/>
        <w:gridCol w:w="1559"/>
        <w:gridCol w:w="1138"/>
        <w:gridCol w:w="851"/>
        <w:gridCol w:w="709"/>
        <w:gridCol w:w="992"/>
        <w:gridCol w:w="817"/>
      </w:tblGrid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دریافت غذا و عوامل موثر برآن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بیان سرفصل، اهداف و منابع درسی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تعیین فعالیت دانشجو در طول ترم در قالب ارائه نقد و بررسی مقالات و پژوهشها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مقدمه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تعریف دریافت غذا و عوامل موثر برآن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طبقه بندی عوامل اجتماعی – اقتصادی و فرهنگی موثر بر دریافت غذا و تعامل این عوامل با هم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اهمیت و نقش عوامل اجتماعی – اقتصادی و فرهنگی بعنوان متغیرهای ساختاری موثر دردریافت غذا  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سخنرانی وبحث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عوامل ساختاری تعیین گر در دریافت غذا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طبقه بندی عوامل ساختاری تعیین گر دریافت غذا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نقش سن بعنوان تعیین گر دریافت غذائی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بررسی انواع مطالعات مرتبط با سن در ارتباط با سلامت و بیماری و نیز سلامت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نقش جنس در دریافت غذائی و بررسی تاریخی اهمیت جنس در سلامت و بیماری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ارائه تکلیف دانشجوئی سخنرانی وبحث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نقش قومیت و نژاد در ارتباط با دریافت غذا و سلامت و بیماری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 درپایان 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نقش قومیت و نژاد بعنوان تعیین گر در سلامت و بیماری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اهمیت نژاد و قومیت در ارتباط با وضعیت تغذیه والگوی دریافت غذائی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بررسی سن و جنس دررفتارهای اجتماعی و مرتبط با سلامت با بررسی مطالعات همگروهی 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سخنرانی وبحث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شرائط زندگی و محیط و  ارتباط آن با دریافت غذا و سلامت و بیماری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بررسی اهمیت قومیت و نژاد دررفتارهای اجتماعی و مرتبط با سلامت وسلامت تغذیه ای با بررسی مطالعات جمعیتی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معرفی و نقش عامل شرائط زندگی و محیطی ( محل زندگی و کار) بعنوان عامل ساختاری در سلامت و بیماری و نیز رفتارهای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آشنائی با مفهوم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neighborhood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– مزایا و معایب آن در ارتباط با سلامتی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جایگاه شرائط زندگی با بررسی مطالعات جمعیتی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سرمایه اجتماعی و اهمیت آن در سلامت و بیماری- تئوریهای موجود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آشنائی با مفهوم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social &amp; economic capital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در مطالعات اجتماعی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جایگاه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social &amp; economic capital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به عنوان عوامل ساختاری در سلامت و بیماری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بررسی مطالعات جمعیتی تغذیه و ارتباط آن با سلامت تغذیه ای و دریافت غذائی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جامعه شماسی پزشکی و سرمایه اجتماعی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جایگاه جامعه شناسی در ارتباط با سلامت (جامعه شناسی پزشکی)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کاربرد تحقیقات در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social capital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اهمیت </w:t>
            </w:r>
            <w:r>
              <w:rPr>
                <w:rFonts w:ascii="Arial" w:hAnsi="Arial" w:cs="Arial"/>
                <w:sz w:val="22"/>
                <w:szCs w:val="22"/>
              </w:rPr>
              <w:t>neighborhood social capital-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در بیماریها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ف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تم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و 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سمینارهای دانشجویان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679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ارائه سمینار توسط دانشجویان با بررسی عوامل ساختاری مورد بحث در مطالعات جهانی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جمع بندی کلی درس</w:t>
            </w:r>
          </w:p>
          <w:p>
            <w:pPr>
              <w:bidi/>
              <w:ind w:left="28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</w:tbl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p>
      <w:pPr>
        <w:bidi/>
        <w:ind w:left="360"/>
        <w:jc w:val="both"/>
        <w:rPr>
          <w:rtl/>
          <w:lang w:bidi="fa-IR"/>
        </w:rPr>
      </w:pPr>
      <w:r>
        <w:rPr>
          <w:b/>
          <w:bCs/>
          <w:u w:val="single"/>
          <w:rtl/>
          <w:lang w:bidi="fa-IR"/>
        </w:rPr>
        <w:t>شیوه ارزیابی دانشجو :</w:t>
      </w:r>
    </w:p>
    <w:p>
      <w:pPr>
        <w:bidi/>
        <w:ind w:left="360"/>
        <w:jc w:val="both"/>
        <w:rPr>
          <w:b/>
          <w:bCs/>
          <w:lang w:bidi="fa-IR"/>
        </w:rPr>
      </w:pPr>
      <w:r>
        <w:rPr>
          <w:b/>
          <w:bCs/>
          <w:rtl/>
          <w:lang w:bidi="fa-IR"/>
        </w:rPr>
        <w:t xml:space="preserve">- </w:t>
      </w:r>
      <w:r>
        <w:rPr>
          <w:rtl/>
          <w:lang w:bidi="fa-IR"/>
        </w:rPr>
        <w:t>امتحان پایان ترم (50 درصد)</w:t>
      </w:r>
    </w:p>
    <w:p>
      <w:pPr>
        <w:bidi/>
        <w:ind w:firstLine="360"/>
        <w:jc w:val="both"/>
        <w:rPr>
          <w:rtl/>
          <w:lang w:bidi="fa-IR"/>
        </w:rPr>
      </w:pPr>
      <w:r>
        <w:rPr>
          <w:b/>
          <w:bCs/>
          <w:rtl/>
          <w:lang w:bidi="fa-IR"/>
        </w:rPr>
        <w:t xml:space="preserve">- </w:t>
      </w:r>
      <w:r>
        <w:rPr>
          <w:rtl/>
          <w:lang w:bidi="fa-IR"/>
        </w:rPr>
        <w:t>ارزیابی فعالیت کلاسی و سمینارهای دانشجویان (40 درصد)</w:t>
      </w:r>
    </w:p>
    <w:p>
      <w:pPr>
        <w:bidi/>
        <w:ind w:firstLine="360"/>
        <w:jc w:val="both"/>
        <w:rPr>
          <w:rtl/>
          <w:lang w:bidi="fa-IR"/>
        </w:rPr>
      </w:pPr>
      <w:r>
        <w:rPr>
          <w:rtl/>
          <w:lang w:bidi="fa-IR"/>
        </w:rPr>
        <w:t>- مشارکت در بحث های کلاسی (10 درصد)</w:t>
      </w:r>
    </w:p>
    <w:p>
      <w:pPr>
        <w:bidi/>
        <w:ind w:left="360"/>
        <w:jc w:val="both"/>
        <w:rPr>
          <w:b/>
          <w:bCs/>
          <w:u w:val="single"/>
          <w:rtl/>
          <w:lang w:bidi="fa-IR"/>
        </w:rPr>
      </w:pPr>
      <w:r>
        <w:rPr>
          <w:b/>
          <w:bCs/>
          <w:u w:val="single"/>
          <w:rtl/>
          <w:lang w:bidi="fa-IR"/>
        </w:rPr>
        <w:t xml:space="preserve">منابع درسی : </w:t>
      </w:r>
    </w:p>
    <w:p>
      <w:pPr>
        <w:bidi/>
        <w:ind w:left="360"/>
        <w:rPr>
          <w:rtl/>
          <w:lang w:bidi="fa-IR"/>
        </w:rPr>
      </w:pPr>
    </w:p>
    <w:p>
      <w:pPr>
        <w:numPr>
          <w:ilvl w:val="0"/>
          <w:numId w:val="1"/>
        </w:numPr>
        <w:bidi/>
        <w:rPr>
          <w:lang w:bidi="fa-IR"/>
        </w:rPr>
      </w:pPr>
      <w:r>
        <w:rPr>
          <w:lang w:bidi="fa-IR"/>
        </w:rPr>
        <w:t>Cookerham W.C.: Social causes of  health &amp; disease, 2</w:t>
      </w:r>
      <w:r>
        <w:rPr>
          <w:vertAlign w:val="superscript"/>
          <w:lang w:bidi="fa-IR"/>
        </w:rPr>
        <w:t>nd</w:t>
      </w:r>
      <w:r>
        <w:rPr>
          <w:lang w:bidi="fa-IR"/>
        </w:rPr>
        <w:t xml:space="preserve"> ed. 2013 </w:t>
      </w:r>
    </w:p>
    <w:p>
      <w:pPr>
        <w:numPr>
          <w:ilvl w:val="0"/>
          <w:numId w:val="1"/>
        </w:numPr>
        <w:bidi/>
        <w:rPr>
          <w:rtl/>
          <w:lang w:bidi="fa-IR"/>
        </w:rPr>
      </w:pPr>
      <w:r>
        <w:rPr>
          <w:rtl/>
          <w:lang w:bidi="fa-IR"/>
        </w:rPr>
        <w:t>مطالعات جمعیتی – مروری و همگروهی جدید مرتبط با درس</w:t>
      </w:r>
    </w:p>
    <w:p>
      <w:pPr>
        <w:bidi/>
        <w:jc w:val="both"/>
        <w:rPr>
          <w:rFonts w:cs="B Lotus"/>
          <w:sz w:val="28"/>
          <w:szCs w:val="28"/>
          <w:lang w:bidi="fa-IR"/>
        </w:rPr>
      </w:pPr>
    </w:p>
    <w:p>
      <w:pPr>
        <w:bidi/>
        <w:ind w:left="720"/>
        <w:rPr>
          <w:rFonts w:cs="B Lotus"/>
          <w:sz w:val="28"/>
          <w:szCs w:val="28"/>
          <w:rtl/>
          <w:lang w:bidi="fa-IR"/>
        </w:rPr>
      </w:pPr>
    </w:p>
    <w:p>
      <w:pPr>
        <w:bidi/>
        <w:jc w:val="both"/>
        <w:rPr>
          <w:rFonts w:cs="B Lotus"/>
          <w:sz w:val="28"/>
          <w:szCs w:val="28"/>
          <w:lang w:bidi="fa-IR"/>
        </w:rPr>
      </w:pPr>
    </w:p>
    <w:p>
      <w:pPr>
        <w:bidi/>
        <w:rPr>
          <w:rFonts w:ascii="Arial" w:hAnsi="Arial" w:cs="Arial"/>
          <w:sz w:val="22"/>
          <w:szCs w:val="22"/>
          <w:rtl/>
          <w:lang w:bidi="fa-IR"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  <w:sectPr>
          <w:pgSz w:w="12240" w:h="15840"/>
          <w:pgMar w:top="1134" w:right="1134" w:bottom="1134" w:left="1134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  <w:docGrid w:linePitch="360"/>
        </w:sectPr>
      </w:pPr>
    </w:p>
    <w:p>
      <w:pPr>
        <w:tabs>
          <w:tab w:val="left" w:pos="3298"/>
          <w:tab w:val="right" w:pos="9638"/>
        </w:tabs>
        <w:bidi/>
        <w:jc w:val="center"/>
        <w:rPr>
          <w:rFonts w:cs="B Nazanin"/>
          <w:sz w:val="20"/>
          <w:szCs w:val="22"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تعالی</w:t>
      </w:r>
    </w:p>
    <w:p>
      <w:pPr>
        <w:bidi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فرم طرح درس : </w:t>
      </w:r>
    </w:p>
    <w:p>
      <w:pPr>
        <w:bidi/>
        <w:jc w:val="lowKashida"/>
        <w:rPr>
          <w:rFonts w:cs="B Nazanin" w:hint="cs"/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 و کد درس :  </w:t>
      </w:r>
      <w:r>
        <w:rPr>
          <w:rFonts w:cs="B Nazanin"/>
          <w:b/>
          <w:bCs/>
          <w:rtl/>
          <w:lang w:bidi="fa-IR"/>
        </w:rPr>
        <w:t>عوامل اجتماعی- فرهنگی- اقتصادی و محیطی تعیین کننده دریافت غذا</w:t>
      </w:r>
      <w:r>
        <w:rPr>
          <w:rFonts w:cs="B Nazanin" w:hint="cs"/>
          <w:b/>
          <w:bCs/>
          <w:rtl/>
          <w:lang w:bidi="fa-IR"/>
        </w:rPr>
        <w:t xml:space="preserve">   -16              رشته و مقطع تحصیلی : </w:t>
      </w:r>
      <w:r>
        <w:rPr>
          <w:rFonts w:cs="B Nazanin"/>
          <w:b/>
          <w:bCs/>
          <w:rtl/>
          <w:lang w:bidi="fa-IR"/>
        </w:rPr>
        <w:t>دکترا</w:t>
      </w:r>
      <w:r>
        <w:rPr>
          <w:rFonts w:cs="B Nazanin" w:hint="cs"/>
          <w:b/>
          <w:bCs/>
          <w:rtl/>
          <w:lang w:bidi="fa-IR"/>
        </w:rPr>
        <w:t>ی</w:t>
      </w:r>
      <w:r>
        <w:rPr>
          <w:rFonts w:cs="B Nazanin"/>
          <w:b/>
          <w:bCs/>
          <w:rtl/>
          <w:lang w:bidi="fa-IR"/>
        </w:rPr>
        <w:t xml:space="preserve"> س</w:t>
      </w:r>
      <w:r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eastAsia"/>
          <w:b/>
          <w:bCs/>
          <w:rtl/>
          <w:lang w:bidi="fa-IR"/>
        </w:rPr>
        <w:t>استها</w:t>
      </w:r>
      <w:r>
        <w:rPr>
          <w:rFonts w:cs="B Nazanin" w:hint="cs"/>
          <w:b/>
          <w:bCs/>
          <w:rtl/>
          <w:lang w:bidi="fa-IR"/>
        </w:rPr>
        <w:t>ی</w:t>
      </w:r>
      <w:r>
        <w:rPr>
          <w:rFonts w:cs="B Nazanin"/>
          <w:b/>
          <w:bCs/>
          <w:rtl/>
          <w:lang w:bidi="fa-IR"/>
        </w:rPr>
        <w:t xml:space="preserve"> غذا و تغذ</w:t>
      </w:r>
      <w:r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eastAsia"/>
          <w:b/>
          <w:bCs/>
          <w:rtl/>
          <w:lang w:bidi="fa-IR"/>
        </w:rPr>
        <w:t>ه</w:t>
      </w:r>
      <w:r>
        <w:rPr>
          <w:rFonts w:cs="B Nazanin"/>
          <w:b/>
          <w:bCs/>
          <w:rtl/>
          <w:lang w:bidi="fa-IR"/>
        </w:rPr>
        <w:t xml:space="preserve">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ترم:  </w:t>
      </w:r>
      <w:r>
        <w:rPr>
          <w:rFonts w:cs="B Nazanin"/>
          <w:b/>
          <w:bCs/>
          <w:rtl/>
          <w:lang w:bidi="fa-IR"/>
        </w:rPr>
        <w:t xml:space="preserve">نیمسال اول / دوم / تابستان : دوم 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روز و ساعت برگزاری :    طبق برنامه                                  محل برگزاری:   دانشكده تغذيه    و علوم غذایی     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تعداد و نوع واحد ( نظری / عملی ) :  2 واحد -نظري (مشترک)                                    دروس پیش نیاز :   اقتصاد خرد-اقتصاد کلان12 و13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مدرس یا مدرسین:   دکتر مريم رف رف  (مشترك)  : ا واحد                                                  شماره تماس دانشکده:33357584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Fonts w:cs="B Nazanin" w:hint="cs"/>
          <w:rtl/>
        </w:rPr>
      </w:pPr>
      <w:r>
        <w:rPr>
          <w:rFonts w:cs="B Nazanin"/>
          <w:b/>
          <w:bCs/>
          <w:lang w:bidi="fa-IR"/>
        </w:rPr>
        <w:pict>
          <v:shape id="_x0000_i1026" type="#_x0000_t75" style="width:449.9pt;height:7.5pt" o:hrpct="0" o:hralign="center" o:hr="t">
            <v:imagedata r:id="rId6" o:title="BD10256_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2044"/>
        <w:gridCol w:w="1376"/>
        <w:gridCol w:w="1260"/>
        <w:gridCol w:w="1620"/>
        <w:gridCol w:w="1800"/>
      </w:tblGrid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اهداف کلی : علل اجتماعی سلامت و بیماری</w:t>
            </w:r>
          </w:p>
          <w:p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ميرود در پايان جلسه دانشجو بتواند</w:t>
            </w:r>
            <w:r>
              <w:rPr>
                <w:rFonts w:cs="B Nazanin"/>
                <w:b/>
                <w:bCs/>
                <w:lang w:bidi="fa-IR"/>
              </w:rPr>
              <w:t>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مفهوم علل اجتماعی سلامت و بیماری را بداند.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شناختي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تشویق دانشجویان برای مشارکت بیشتر، ارائه تکالیف کلاسی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تکالیف کلاسی، امتحان میان ترم و پايان ترم</w:t>
            </w: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 دوم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اهداف کلی : دخالت عوامل اجتماعی در رفتار های سبک زندگی</w:t>
            </w:r>
          </w:p>
          <w:p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rPr>
          <w:trHeight w:val="5072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ميرود در پايان جلسه دانشجو بتواند</w:t>
            </w:r>
            <w:r>
              <w:rPr>
                <w:rFonts w:cs="B Nazanin"/>
                <w:b/>
                <w:bCs/>
                <w:lang w:bidi="fa-IR"/>
              </w:rPr>
              <w:t>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عوامل اجتماعی در رفتارهای سبک زندگی از جمله تغذیه را شرح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شناختي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سخنران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تشو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ق</w:t>
            </w:r>
            <w:r>
              <w:rPr>
                <w:rFonts w:cs="B Nazanin"/>
                <w:rtl/>
                <w:lang w:bidi="fa-IR"/>
              </w:rPr>
              <w:t xml:space="preserve"> دانشجو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برا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مشارکت ب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شتر،</w:t>
            </w:r>
            <w:r>
              <w:rPr>
                <w:rFonts w:cs="B Nazanin"/>
                <w:rtl/>
                <w:lang w:bidi="fa-IR"/>
              </w:rPr>
              <w:t xml:space="preserve"> ارائه 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امتحان م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ترم و پايان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 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مبحث عوامل اجتماع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شرکت کننده در ب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مزمن</w:t>
            </w:r>
          </w:p>
          <w:p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ميرود در پايان جلسه دانشجو بتواند</w:t>
            </w:r>
            <w:r>
              <w:rPr>
                <w:rFonts w:cs="B Nazanin"/>
                <w:b/>
                <w:bCs/>
                <w:lang w:bidi="fa-IR"/>
              </w:rPr>
              <w:t>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تاثیر عوامل اجتماعی در ابتلا به بیماری های مزمن را بازگو کند.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شناختي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سخنران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تشو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ق</w:t>
            </w:r>
            <w:r>
              <w:rPr>
                <w:rFonts w:cs="B Nazanin"/>
                <w:rtl/>
                <w:lang w:bidi="fa-IR"/>
              </w:rPr>
              <w:t xml:space="preserve"> دانشجو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برا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مشارکت ب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شتر،</w:t>
            </w:r>
            <w:r>
              <w:rPr>
                <w:rFonts w:cs="B Nazanin"/>
                <w:rtl/>
                <w:lang w:bidi="fa-IR"/>
              </w:rPr>
              <w:t xml:space="preserve"> ارائه 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powerpoint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امتحان م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ترم و پايان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تئور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موجود  در مورد ب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و سلامت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ميرود در پايان جلسه دانشجو بتواند</w:t>
            </w:r>
            <w:r>
              <w:rPr>
                <w:rFonts w:cs="B Nazanin"/>
                <w:b/>
                <w:bCs/>
                <w:lang w:bidi="fa-IR"/>
              </w:rPr>
              <w:t>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تئور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موجود  در مورد ب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مار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و سلامت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 را شرح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شناختي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سخنران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تشو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ق</w:t>
            </w:r>
            <w:r>
              <w:rPr>
                <w:rFonts w:cs="B Nazanin"/>
                <w:rtl/>
                <w:lang w:bidi="fa-IR"/>
              </w:rPr>
              <w:t xml:space="preserve"> دانشجو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برا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مشارکت ب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شتر،</w:t>
            </w:r>
            <w:r>
              <w:rPr>
                <w:rFonts w:cs="B Nazanin"/>
                <w:rtl/>
                <w:lang w:bidi="fa-IR"/>
              </w:rPr>
              <w:t xml:space="preserve"> ارائه 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powerpoint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امتحان م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ترم و پايان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 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عوامل دخ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ل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در سبک زندگ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سالم</w:t>
            </w:r>
          </w:p>
          <w:p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ميرود در پايان جلسه دانشجو بتواند: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عوامل موثر د ر سبک زندگی سالم را بازگو کند.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مقالات تحقیقی در خصوص عوامل موثر د ر سبک زندگی سالم آشنا شود.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شناختي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سخنران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تشو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ق</w:t>
            </w:r>
            <w:r>
              <w:rPr>
                <w:rFonts w:cs="B Nazanin"/>
                <w:rtl/>
                <w:lang w:bidi="fa-IR"/>
              </w:rPr>
              <w:t xml:space="preserve"> دانشجو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برا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مشارکت ب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شتر،</w:t>
            </w:r>
            <w:r>
              <w:rPr>
                <w:rFonts w:cs="B Nazanin"/>
                <w:rtl/>
                <w:lang w:bidi="fa-IR"/>
              </w:rPr>
              <w:t xml:space="preserve"> ارائه 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فعال در کلاس و مشارکت در بحث و ارایه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powerpoint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امتحان م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ترم و پايان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 ششم</w:t>
            </w:r>
          </w:p>
          <w:p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اهداف کل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: نقش طبقه اجتماع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و اجزا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آن در تغذ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و سلامت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ميرود در پايان جلسه دانشجو بتواند: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نقش طبقه اجتماع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و اجزا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آن </w:t>
            </w:r>
            <w:r>
              <w:rPr>
                <w:rFonts w:cs="B Nazanin"/>
                <w:b/>
                <w:bCs/>
                <w:rtl/>
                <w:lang w:bidi="fa-IR"/>
              </w:rPr>
              <w:t>آن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کمیت و کیفیت رژیم غذایی، نحوه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تغذ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و سلامت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 را شرح دهد.</w:t>
            </w:r>
          </w:p>
          <w:p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مقالات تحقیقی در خصوص دخالت عوامل اجتماعی در تغذیه و سلامتی آشنا شود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شناختي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سخنران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تشو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ق</w:t>
            </w:r>
            <w:r>
              <w:rPr>
                <w:rFonts w:cs="B Nazanin"/>
                <w:rtl/>
                <w:lang w:bidi="fa-IR"/>
              </w:rPr>
              <w:t xml:space="preserve"> دانشجو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برا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مشارکت ب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شتر،</w:t>
            </w:r>
            <w:r>
              <w:rPr>
                <w:rFonts w:cs="B Nazanin"/>
                <w:rtl/>
                <w:lang w:bidi="fa-IR"/>
              </w:rPr>
              <w:t xml:space="preserve"> ارائه 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فعال در کلاس و مشارکت در بحث و ارایه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powerpoint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امتحان م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ترم و پايان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</w:tr>
      <w:tr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نحوه شکل گ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شانس ها و انتخاب ها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افراد در رابطه با تغذ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و سلامت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در طبقات اجتماع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مختلف و نقش سا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عوامل</w:t>
            </w:r>
          </w:p>
          <w:p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bidi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 ميرود در پايان جلسه دانشجو بتواند: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نحوه شکل 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شانس ها و انتخاب 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افراد در رابطه با تغذ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و سلامت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در طبقات اجتماع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مختلف و نقش سا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عوامل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شرح دهد.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مقالات تحقیقی در رابطه با انتخاب های غذایی افراد و عوامل موثر برآنها آشنا شود.</w:t>
            </w:r>
          </w:p>
          <w:p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شناختي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سخنران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تشو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ق</w:t>
            </w:r>
            <w:r>
              <w:rPr>
                <w:rFonts w:cs="B Nazanin"/>
                <w:rtl/>
                <w:lang w:bidi="fa-IR"/>
              </w:rPr>
              <w:t xml:space="preserve"> دانشجو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برا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/>
                <w:rtl/>
                <w:lang w:bidi="fa-IR"/>
              </w:rPr>
              <w:t xml:space="preserve"> مشارکت ب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شتر،</w:t>
            </w:r>
            <w:r>
              <w:rPr>
                <w:rFonts w:cs="B Nazanin"/>
                <w:rtl/>
                <w:lang w:bidi="fa-IR"/>
              </w:rPr>
              <w:t xml:space="preserve"> ارائه 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فعال در کلاس و مشارکت در بحث و ارایه مقاله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درس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powerpoint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وایت بورد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تکال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ف</w:t>
            </w:r>
            <w:r>
              <w:rPr>
                <w:rFonts w:cs="B Nazanin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،</w:t>
            </w:r>
            <w:r>
              <w:rPr>
                <w:rFonts w:cs="B Nazanin"/>
                <w:rtl/>
                <w:lang w:bidi="fa-IR"/>
              </w:rPr>
              <w:t xml:space="preserve"> امتحان م</w:t>
            </w:r>
            <w:r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/>
                <w:rtl/>
                <w:lang w:bidi="fa-IR"/>
              </w:rPr>
              <w:t xml:space="preserve"> ترم و پايان ترم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>
      <w:pPr>
        <w:bidi/>
        <w:rPr>
          <w:rFonts w:ascii="Arial" w:hAnsi="Arial" w:cs="B Nazanin"/>
          <w:b/>
          <w:bCs/>
          <w:lang w:bidi="fa-IR"/>
        </w:rPr>
      </w:pPr>
    </w:p>
    <w:p>
      <w:pPr>
        <w:bidi/>
        <w:ind w:left="253"/>
        <w:rPr>
          <w:rFonts w:cs="B Nazanin" w:hint="cs"/>
          <w:b/>
          <w:bCs/>
          <w:rtl/>
          <w:lang w:bidi="fa-IR"/>
        </w:rPr>
      </w:pPr>
    </w:p>
    <w:p>
      <w:pPr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>
      <w:pPr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rFonts w:cs="B Nazanin"/>
          <w:b/>
          <w:bCs/>
          <w:sz w:val="20"/>
          <w:szCs w:val="22"/>
          <w:lang w:bidi="fa-IR"/>
        </w:rPr>
      </w:pPr>
    </w:p>
    <w:p>
      <w:pPr>
        <w:numPr>
          <w:ilvl w:val="3"/>
          <w:numId w:val="3"/>
        </w:numPr>
        <w:tabs>
          <w:tab w:val="num" w:pos="638"/>
        </w:tabs>
        <w:bidi/>
        <w:ind w:hanging="2602"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8</w:t>
      </w:r>
    </w:p>
    <w:p>
      <w:pPr>
        <w:bidi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 ) پایان دوره  12                                                                      بارم کل :  20</w:t>
      </w:r>
    </w:p>
    <w:p>
      <w:pPr>
        <w:bidi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p>
      <w:pPr>
        <w:bidi/>
        <w:rPr>
          <w:rFonts w:cs="B Nazanin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cs="B Nazanin" w:hint="cs"/>
          <w:b/>
          <w:bCs/>
          <w:rtl/>
          <w:lang w:bidi="fa-IR"/>
        </w:rPr>
        <w:t>( رفرانس ):</w:t>
      </w:r>
      <w:r>
        <w:rPr>
          <w:rFonts w:cs="B Nazanin" w:hint="cs"/>
          <w:rtl/>
          <w:lang w:bidi="fa-IR"/>
        </w:rPr>
        <w:t xml:space="preserve"> </w:t>
      </w:r>
    </w:p>
    <w:p>
      <w:pPr>
        <w:autoSpaceDE w:val="0"/>
        <w:autoSpaceDN w:val="0"/>
        <w:bidi/>
        <w:adjustRightInd w:val="0"/>
        <w:ind w:left="142"/>
        <w:jc w:val="right"/>
        <w:rPr>
          <w:sz w:val="26"/>
          <w:szCs w:val="26"/>
          <w:rtl/>
          <w:lang w:bidi="fa-IR"/>
        </w:rPr>
      </w:pPr>
      <w:r>
        <w:rPr>
          <w:sz w:val="26"/>
          <w:szCs w:val="26"/>
        </w:rPr>
        <w:t>Reference: Social Causes of Health &amp; Disease .William C. Cocker ham. Second Edition.2013</w:t>
      </w:r>
    </w:p>
    <w:p>
      <w:pPr>
        <w:bidi/>
        <w:rPr>
          <w:rFonts w:cs="B Nazanin" w:hint="cs"/>
          <w:sz w:val="28"/>
          <w:szCs w:val="28"/>
          <w:rtl/>
          <w:lang w:bidi="fa-IR"/>
        </w:rPr>
      </w:pPr>
    </w:p>
    <w:p>
      <w:pPr>
        <w:bidi/>
        <w:rPr>
          <w:rFonts w:cs="B Nazanin" w:hint="cs"/>
          <w:sz w:val="28"/>
          <w:szCs w:val="28"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360"/>
        <w:jc w:val="lowKashida"/>
        <w:rPr>
          <w:rFonts w:cs="B Nazanin" w:hint="cs"/>
          <w:b/>
          <w:bCs/>
          <w:sz w:val="20"/>
          <w:szCs w:val="22"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rFonts w:cs="B Nazanin" w:hint="cs"/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rFonts w:cs="B Nazanin" w:hint="cs"/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rFonts w:cs="B Nazanin" w:hint="cs"/>
          <w:b/>
          <w:bCs/>
          <w:rtl/>
          <w:lang w:bidi="fa-IR"/>
        </w:rPr>
      </w:pP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jc w:val="lowKashida"/>
        <w:rPr>
          <w:rFonts w:cs="B Nazanin" w:hint="cs"/>
          <w:b/>
          <w:bCs/>
          <w:rtl/>
          <w:lang w:bidi="fa-IR"/>
        </w:rPr>
      </w:pPr>
    </w:p>
    <w:sectPr>
      <w:pgSz w:w="16838" w:h="11906" w:orient="landscape" w:code="9"/>
      <w:pgMar w:top="1134" w:right="567" w:bottom="113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DA943-8B67-4209-AABE-52546A3E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2019-09-17T06:00:00Z</dcterms:created>
  <dcterms:modified xsi:type="dcterms:W3CDTF">2019-09-17T06:00:00Z</dcterms:modified>
</cp:coreProperties>
</file>